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001" w14:textId="77777777" w:rsidR="00557115" w:rsidRDefault="00557115" w:rsidP="00557115">
      <w:pPr>
        <w:spacing w:after="240"/>
        <w:outlineLvl w:val="0"/>
        <w:rPr>
          <w:rFonts w:ascii="Aptos" w:eastAsia="Times New Roman" w:hAnsi="Aptos" w:cs="Aptos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Betreff:</w:t>
      </w:r>
      <w:r>
        <w:rPr>
          <w:rFonts w:ascii="Tahoma" w:eastAsia="Times New Roman" w:hAnsi="Tahoma" w:cs="Tahoma"/>
          <w:sz w:val="20"/>
          <w:szCs w:val="20"/>
        </w:rPr>
        <w:t xml:space="preserve"> Streuobst-Schulwochen: Bitte um Weiterleitung an die Schulen und Lehrkräfte</w:t>
      </w:r>
    </w:p>
    <w:p w14:paraId="033871B3" w14:textId="77777777" w:rsidR="00557115" w:rsidRDefault="00557115" w:rsidP="00557115">
      <w:r>
        <w:t>Sehr geehrte Damen und Herren,</w:t>
      </w:r>
    </w:p>
    <w:p w14:paraId="276E92C1" w14:textId="77777777" w:rsidR="00557115" w:rsidRDefault="00557115" w:rsidP="00557115">
      <w:r>
        <w:t> </w:t>
      </w:r>
    </w:p>
    <w:p w14:paraId="5800CED4" w14:textId="77777777" w:rsidR="00557115" w:rsidRDefault="00557115" w:rsidP="00557115">
      <w:pPr>
        <w:spacing w:after="240"/>
      </w:pPr>
      <w:r>
        <w:t xml:space="preserve">wir freuen uns, dass wir auch dieses Jahr den </w:t>
      </w:r>
      <w:r>
        <w:rPr>
          <w:b/>
          <w:bCs/>
        </w:rPr>
        <w:t>Grundschulen Ihres Landkreises mit</w:t>
      </w:r>
      <w:r>
        <w:t xml:space="preserve"> </w:t>
      </w:r>
      <w:r>
        <w:rPr>
          <w:b/>
          <w:bCs/>
        </w:rPr>
        <w:t>geförderten Streuobstwiesenführungen ein „Klassenzimmer im Grünen“</w:t>
      </w:r>
      <w:r>
        <w:t xml:space="preserve"> bieten können.</w:t>
      </w:r>
    </w:p>
    <w:p w14:paraId="320B8E42" w14:textId="77777777" w:rsidR="00557115" w:rsidRDefault="00557115" w:rsidP="00557115">
      <w:r>
        <w:t>Streuobstwiesen zählen zu den artenreichsten Lebensräumen Mitteleuropas und bieten vielfältige nachhaltige Erlebnisse für Kinder.</w:t>
      </w:r>
    </w:p>
    <w:p w14:paraId="005D3B65" w14:textId="77777777" w:rsidR="00557115" w:rsidRDefault="00557115" w:rsidP="00557115">
      <w:r>
        <w:t>Über 400 von uns geschulte und finanziell unterstützte Streuobst-Wiesenführende ermöglichen den Kindern Zusammenhänge durch spielerische Wissensvermittlung, aber auch ganz konkret, z.B. indem sie Äpfel aufsammeln, pressen und den Saft trinken, wortwörtlich zu begreifen.</w:t>
      </w:r>
    </w:p>
    <w:p w14:paraId="13BC34C3" w14:textId="77777777" w:rsidR="00557115" w:rsidRDefault="00557115" w:rsidP="00557115">
      <w:r>
        <w:t>Dabei werden sowohl Alltagskompetenzen zu Ernährung als auch Verbraucher- und Umweltverhalten thematisiert.</w:t>
      </w:r>
    </w:p>
    <w:p w14:paraId="3640D09E" w14:textId="77777777" w:rsidR="00557115" w:rsidRDefault="00557115" w:rsidP="00557115">
      <w:r>
        <w:t> </w:t>
      </w:r>
    </w:p>
    <w:p w14:paraId="6F9012F2" w14:textId="77777777" w:rsidR="00557115" w:rsidRDefault="00557115" w:rsidP="00557115">
      <w:r>
        <w:t>Die Streuobst-Schulwochen finden aufgrund der Erntezeit schwerpunktmäßig im Herbst statt. Auch außerhalb dieses Zeitraumes können Führungen vereinbart werden.</w:t>
      </w:r>
    </w:p>
    <w:p w14:paraId="0533C042" w14:textId="77777777" w:rsidR="00557115" w:rsidRDefault="00557115" w:rsidP="00557115">
      <w:r>
        <w:t>Die Informationen für die einzelnen Schulen und Lehrkräfte finden Sie im Anhang.</w:t>
      </w:r>
    </w:p>
    <w:p w14:paraId="2D635EA6" w14:textId="77777777" w:rsidR="00557115" w:rsidRDefault="00557115" w:rsidP="00557115">
      <w:r>
        <w:t> </w:t>
      </w:r>
    </w:p>
    <w:p w14:paraId="5832C265" w14:textId="77777777" w:rsidR="00557115" w:rsidRDefault="00557115" w:rsidP="00557115">
      <w:pPr>
        <w:spacing w:after="240"/>
      </w:pPr>
      <w:r>
        <w:rPr>
          <w:b/>
          <w:bCs/>
          <w:u w:val="single"/>
        </w:rPr>
        <w:t>Wir bitten Sie, die Schulen Ihres Dienstgebietes, wie in den vergangenen Jahren, über dieses Angebot zu informieren und auch alle Dateien im Anhang weiterzuleiten!</w:t>
      </w:r>
    </w:p>
    <w:p w14:paraId="2E589075" w14:textId="77777777" w:rsidR="00557115" w:rsidRDefault="00557115" w:rsidP="00557115">
      <w:r>
        <w:t>Ansprechpartner vor Ort, die Streuobstwiesenführungen anbieten, können Sie nach Landkreisen geordnet der beigefügten Liste entnehmen.</w:t>
      </w:r>
    </w:p>
    <w:p w14:paraId="16AAA456" w14:textId="77777777" w:rsidR="00557115" w:rsidRDefault="00557115" w:rsidP="00557115">
      <w:r>
        <w:t xml:space="preserve">Weitere Informationen zu den Streuobst-Schulwochen finden Sie unter: </w:t>
      </w:r>
      <w:hyperlink r:id="rId4" w:history="1">
        <w:r>
          <w:rPr>
            <w:rStyle w:val="Hyperlink"/>
          </w:rPr>
          <w:t>https://www.lfl.bayern.de/iab/kulturlandschaft/028940/index.php</w:t>
        </w:r>
      </w:hyperlink>
    </w:p>
    <w:p w14:paraId="2B6F23D3" w14:textId="77777777" w:rsidR="00557115" w:rsidRDefault="00557115" w:rsidP="00557115">
      <w:r>
        <w:t> </w:t>
      </w:r>
    </w:p>
    <w:p w14:paraId="61BE3269" w14:textId="77777777" w:rsidR="00557115" w:rsidRDefault="00557115" w:rsidP="00557115">
      <w:r>
        <w:t>Für Rückfragen stehen wir gerne zur Verfügung.</w:t>
      </w:r>
    </w:p>
    <w:p w14:paraId="58A0E166" w14:textId="77777777" w:rsidR="00557115" w:rsidRDefault="00557115" w:rsidP="00557115">
      <w:r>
        <w:t> </w:t>
      </w:r>
    </w:p>
    <w:p w14:paraId="2EF3FE8A" w14:textId="77777777" w:rsidR="00557115" w:rsidRDefault="00557115" w:rsidP="00557115">
      <w:r>
        <w:t>Beste Grüße</w:t>
      </w:r>
    </w:p>
    <w:p w14:paraId="6178D0F8" w14:textId="77777777" w:rsidR="00557115" w:rsidRDefault="00557115" w:rsidP="00557115">
      <w:r>
        <w:t>Ihr Streuobst-Team der LfL</w:t>
      </w:r>
    </w:p>
    <w:p w14:paraId="72F595F4" w14:textId="77777777" w:rsidR="00557115" w:rsidRDefault="00557115" w:rsidP="00557115">
      <w:r>
        <w:t> </w:t>
      </w:r>
    </w:p>
    <w:p w14:paraId="5286A601" w14:textId="51077C7A" w:rsidR="00557115" w:rsidRDefault="00557115" w:rsidP="00557115">
      <w:r>
        <w:rPr>
          <w:noProof/>
        </w:rPr>
        <w:drawing>
          <wp:inline distT="0" distB="0" distL="0" distR="0" wp14:anchorId="130F8EA4" wp14:editId="20434DAC">
            <wp:extent cx="895350" cy="466725"/>
            <wp:effectExtent l="0" t="0" r="0" b="9525"/>
            <wp:docPr id="1541676588" name="Grafik 2" descr="LfL-allg-oh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fL-allg-oh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B51A7" w14:textId="77777777" w:rsidR="00557115" w:rsidRDefault="00557115" w:rsidP="00557115">
      <w:r>
        <w:t> </w:t>
      </w:r>
    </w:p>
    <w:p w14:paraId="6B982C9C" w14:textId="77777777" w:rsidR="00557115" w:rsidRDefault="00557115" w:rsidP="00557115">
      <w:r>
        <w:t>Bayerische Landesanstalt für Landwirtschaft</w:t>
      </w:r>
    </w:p>
    <w:p w14:paraId="47F45EAC" w14:textId="77777777" w:rsidR="00557115" w:rsidRDefault="00557115" w:rsidP="00557115">
      <w:r>
        <w:t>Institut für Agrarökologie und Biologischen Landbau (IAB 4a)</w:t>
      </w:r>
    </w:p>
    <w:p w14:paraId="04E0CC06" w14:textId="77777777" w:rsidR="00557115" w:rsidRDefault="00557115" w:rsidP="00557115">
      <w:r>
        <w:t>Lange Point 12</w:t>
      </w:r>
    </w:p>
    <w:p w14:paraId="3EFFA5FF" w14:textId="77777777" w:rsidR="00557115" w:rsidRDefault="00557115" w:rsidP="00557115">
      <w:r>
        <w:t>85354 Freising</w:t>
      </w:r>
    </w:p>
    <w:p w14:paraId="708FFABB" w14:textId="77777777" w:rsidR="00557115" w:rsidRDefault="00557115" w:rsidP="00557115">
      <w:r>
        <w:t> </w:t>
      </w:r>
    </w:p>
    <w:p w14:paraId="5E92C2A1" w14:textId="77777777" w:rsidR="00557115" w:rsidRDefault="00557115" w:rsidP="00557115">
      <w:r>
        <w:rPr>
          <w:b/>
          <w:bCs/>
        </w:rPr>
        <w:t>Tel. 08161 8640-3528 oder -5795</w:t>
      </w:r>
    </w:p>
    <w:p w14:paraId="3F418D81" w14:textId="77777777" w:rsidR="00557115" w:rsidRDefault="00557115" w:rsidP="00557115">
      <w:r>
        <w:t xml:space="preserve">E-Mail: </w:t>
      </w:r>
      <w:hyperlink r:id="rId7" w:history="1">
        <w:r>
          <w:rPr>
            <w:rStyle w:val="Hyperlink"/>
          </w:rPr>
          <w:t>Streuobst@LfL.bayern.de</w:t>
        </w:r>
      </w:hyperlink>
      <w:r>
        <w:t xml:space="preserve"> </w:t>
      </w:r>
    </w:p>
    <w:p w14:paraId="50DE60BC" w14:textId="77777777" w:rsidR="00557115" w:rsidRDefault="00557115" w:rsidP="00557115">
      <w:hyperlink r:id="rId8" w:history="1">
        <w:r>
          <w:rPr>
            <w:rStyle w:val="Hyperlink"/>
          </w:rPr>
          <w:t>https://www.lfl.bayern.de/streuobst</w:t>
        </w:r>
      </w:hyperlink>
    </w:p>
    <w:p w14:paraId="7E31E216" w14:textId="77777777" w:rsidR="00557115" w:rsidRDefault="00557115" w:rsidP="00557115">
      <w:hyperlink r:id="rId9" w:history="1">
        <w:r>
          <w:rPr>
            <w:rStyle w:val="Hyperlink"/>
          </w:rPr>
          <w:t>Abonnieren Sie den LfL-Newsletter</w:t>
        </w:r>
      </w:hyperlink>
      <w:r>
        <w:t xml:space="preserve"> „Landwirtschaft im Fokus“</w:t>
      </w:r>
    </w:p>
    <w:p w14:paraId="5ABB655E" w14:textId="77777777" w:rsidR="00557115" w:rsidRDefault="00557115" w:rsidP="00557115">
      <w:r>
        <w:t> </w:t>
      </w:r>
    </w:p>
    <w:p w14:paraId="2173B886" w14:textId="28C07428" w:rsidR="00273DC3" w:rsidRDefault="00557115">
      <w:r>
        <w:rPr>
          <w:noProof/>
        </w:rPr>
        <w:drawing>
          <wp:inline distT="0" distB="0" distL="0" distR="0" wp14:anchorId="56DFDF3A" wp14:editId="077D6954">
            <wp:extent cx="3676650" cy="1190625"/>
            <wp:effectExtent l="0" t="0" r="0" b="9525"/>
            <wp:docPr id="9359300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D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1"/>
    <w:rsid w:val="001361B8"/>
    <w:rsid w:val="0023768A"/>
    <w:rsid w:val="00273DC3"/>
    <w:rsid w:val="00355A51"/>
    <w:rsid w:val="00557115"/>
    <w:rsid w:val="006B0A6E"/>
    <w:rsid w:val="00840E33"/>
    <w:rsid w:val="009618D5"/>
    <w:rsid w:val="00B2373A"/>
    <w:rsid w:val="00BE6224"/>
    <w:rsid w:val="00D5601E"/>
    <w:rsid w:val="00D76934"/>
    <w:rsid w:val="00E23EDF"/>
    <w:rsid w:val="00E9493A"/>
    <w:rsid w:val="00E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C2CC"/>
  <w15:chartTrackingRefBased/>
  <w15:docId w15:val="{F7024BF3-3972-400F-896D-E5CFD14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115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5A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5A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5A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5A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5A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5A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5A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5A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5A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A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5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5A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5A51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5A51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5A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5A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5A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5A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5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5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5A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5A5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55A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5A5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55A5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5A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5A5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5A5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5571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l.bayern.de/streuobs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reuobst@LfL.bayer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B409.08F157C0" TargetMode="External"/><Relationship Id="rId11" Type="http://schemas.openxmlformats.org/officeDocument/2006/relationships/image" Target="cid:image002.jpg@01D9B409.08F157C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s://www.lfl.bayern.de/iab/kulturlandschaft/028940/index.php" TargetMode="External"/><Relationship Id="rId9" Type="http://schemas.openxmlformats.org/officeDocument/2006/relationships/hyperlink" Target="https://www.lfl.bayern.de/newsletter-aktu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Wiener</dc:creator>
  <cp:keywords/>
  <dc:description/>
  <cp:lastModifiedBy>Florian Wiener</cp:lastModifiedBy>
  <cp:revision>2</cp:revision>
  <dcterms:created xsi:type="dcterms:W3CDTF">2024-07-16T13:13:00Z</dcterms:created>
  <dcterms:modified xsi:type="dcterms:W3CDTF">2024-07-16T13:13:00Z</dcterms:modified>
</cp:coreProperties>
</file>